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B53FA5" w:rsidP="009A3BD5" w:rsidRDefault="009A3BD5" w14:paraId="32E1FF33" w14:textId="77777777">
      <w:pPr>
        <w:jc w:val="center"/>
      </w:pPr>
      <w:r>
        <w:rPr>
          <w:noProof/>
          <w:lang w:eastAsia="en-CA"/>
        </w:rPr>
        <w:drawing>
          <wp:inline distT="0" distB="0" distL="0" distR="0" wp14:anchorId="7327AA5C" wp14:editId="53BF9238">
            <wp:extent cx="2202180" cy="754999"/>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032e1c4-ce72-4034-8511-f3596f52b31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20454" cy="761264"/>
                    </a:xfrm>
                    <a:prstGeom prst="rect">
                      <a:avLst/>
                    </a:prstGeom>
                  </pic:spPr>
                </pic:pic>
              </a:graphicData>
            </a:graphic>
          </wp:inline>
        </w:drawing>
      </w:r>
    </w:p>
    <w:p w:rsidR="009A3BD5" w:rsidP="009A3BD5" w:rsidRDefault="009A3BD5" w14:paraId="2308117C" w14:textId="77777777">
      <w:pPr>
        <w:jc w:val="center"/>
      </w:pPr>
    </w:p>
    <w:p w:rsidR="009A3BD5" w:rsidP="009A3BD5" w:rsidRDefault="000B532A" w14:paraId="0793803E" w14:textId="77777777">
      <w:pPr>
        <w:rPr>
          <w:b/>
        </w:rPr>
      </w:pPr>
      <w:r>
        <w:rPr>
          <w:b/>
        </w:rPr>
        <w:t>MEMORANDUM</w:t>
      </w:r>
    </w:p>
    <w:p w:rsidRPr="009A3BD5" w:rsidR="00BC5F0C" w:rsidP="009A3BD5" w:rsidRDefault="00BC5F0C" w14:paraId="40AB74DC" w14:textId="77777777">
      <w:pPr>
        <w:rPr>
          <w:b/>
        </w:rPr>
      </w:pPr>
    </w:p>
    <w:p w:rsidR="009A3BD5" w:rsidP="004114B3" w:rsidRDefault="009A3BD5" w14:paraId="0CAEE774" w14:textId="77777777">
      <w:pPr>
        <w:spacing w:line="240" w:lineRule="auto"/>
      </w:pPr>
      <w:r w:rsidRPr="009A3BD5">
        <w:rPr>
          <w:b/>
        </w:rPr>
        <w:t>T</w:t>
      </w:r>
      <w:r w:rsidR="00B75615">
        <w:rPr>
          <w:b/>
        </w:rPr>
        <w:t>O</w:t>
      </w:r>
      <w:r w:rsidRPr="009A3BD5">
        <w:rPr>
          <w:b/>
        </w:rPr>
        <w:t>:</w:t>
      </w:r>
      <w:r>
        <w:t xml:space="preserve"> </w:t>
      </w:r>
      <w:r>
        <w:tab/>
      </w:r>
      <w:r>
        <w:tab/>
      </w:r>
      <w:r w:rsidR="00977B39">
        <w:t>Board of Directors, SSU</w:t>
      </w:r>
    </w:p>
    <w:p w:rsidR="009A3BD5" w:rsidP="004114B3" w:rsidRDefault="009A3BD5" w14:paraId="2CF20437" w14:textId="77777777">
      <w:pPr>
        <w:spacing w:line="240" w:lineRule="auto"/>
      </w:pPr>
      <w:r w:rsidRPr="009A3BD5">
        <w:rPr>
          <w:b/>
        </w:rPr>
        <w:t>FROM:</w:t>
      </w:r>
      <w:r w:rsidRPr="009A3BD5">
        <w:rPr>
          <w:b/>
        </w:rPr>
        <w:tab/>
      </w:r>
      <w:r>
        <w:tab/>
      </w:r>
      <w:r w:rsidR="00B13F10">
        <w:t>Ben LeBlanc, President, SSU</w:t>
      </w:r>
    </w:p>
    <w:p w:rsidR="00B13F10" w:rsidP="004114B3" w:rsidRDefault="00B13F10" w14:paraId="5B9878DC" w14:textId="77777777">
      <w:pPr>
        <w:spacing w:line="240" w:lineRule="auto"/>
      </w:pPr>
      <w:r>
        <w:tab/>
      </w:r>
      <w:r>
        <w:tab/>
      </w:r>
      <w:r>
        <w:t>Jamie King, General Manager, SSU</w:t>
      </w:r>
    </w:p>
    <w:p w:rsidR="004114B3" w:rsidP="004114B3" w:rsidRDefault="004114B3" w14:paraId="036189AF" w14:textId="77777777">
      <w:pPr>
        <w:spacing w:line="240" w:lineRule="auto"/>
      </w:pPr>
      <w:r>
        <w:tab/>
      </w:r>
      <w:r>
        <w:tab/>
      </w:r>
      <w:r w:rsidR="00191A60">
        <w:t>Laura DiViesti</w:t>
      </w:r>
      <w:r w:rsidR="00392DA9">
        <w:t xml:space="preserve">, </w:t>
      </w:r>
      <w:r>
        <w:t>S</w:t>
      </w:r>
      <w:r w:rsidR="00191A60">
        <w:t>pecial Project Coordinator &amp; CRO</w:t>
      </w:r>
    </w:p>
    <w:p w:rsidR="00A634DA" w:rsidP="004114B3" w:rsidRDefault="009A3BD5" w14:paraId="4FEBB86B" w14:textId="77777777">
      <w:pPr>
        <w:spacing w:line="240" w:lineRule="auto"/>
      </w:pPr>
      <w:r w:rsidRPr="009A3BD5">
        <w:rPr>
          <w:b/>
        </w:rPr>
        <w:t>DATE:</w:t>
      </w:r>
      <w:r w:rsidRPr="009A3BD5">
        <w:rPr>
          <w:b/>
        </w:rPr>
        <w:tab/>
      </w:r>
      <w:r>
        <w:tab/>
      </w:r>
      <w:r w:rsidR="00191A60">
        <w:t>October 15</w:t>
      </w:r>
      <w:r w:rsidR="00392DA9">
        <w:t xml:space="preserve">, </w:t>
      </w:r>
      <w:r w:rsidR="00FB45F9">
        <w:t>2019</w:t>
      </w:r>
    </w:p>
    <w:p w:rsidR="009A3BD5" w:rsidP="004114B3" w:rsidRDefault="009A3BD5" w14:paraId="210EC367" w14:textId="77777777">
      <w:pPr>
        <w:spacing w:line="240" w:lineRule="auto"/>
      </w:pPr>
      <w:r w:rsidRPr="009A3BD5">
        <w:rPr>
          <w:b/>
        </w:rPr>
        <w:t>RE:</w:t>
      </w:r>
      <w:r w:rsidRPr="009A3BD5">
        <w:rPr>
          <w:b/>
        </w:rPr>
        <w:tab/>
      </w:r>
      <w:r>
        <w:tab/>
      </w:r>
      <w:r w:rsidR="00191A60">
        <w:t>Portal Project Update</w:t>
      </w:r>
      <w:r w:rsidR="00392DA9">
        <w:t xml:space="preserve"> – </w:t>
      </w:r>
      <w:r w:rsidR="00191A60">
        <w:t>Amended Direction</w:t>
      </w:r>
      <w:r w:rsidR="008965EF">
        <w:t xml:space="preserve"> </w:t>
      </w:r>
      <w:r>
        <w:t>_____________________________________________________________________________________</w:t>
      </w:r>
    </w:p>
    <w:p w:rsidR="00CD466C" w:rsidP="009A3BD5" w:rsidRDefault="00CD466C" w14:paraId="4E6B1AC9" w14:textId="77777777">
      <w:pPr>
        <w:rPr>
          <w:b/>
        </w:rPr>
      </w:pPr>
    </w:p>
    <w:p w:rsidRPr="00B13F10" w:rsidR="009F4F55" w:rsidP="000D614A" w:rsidRDefault="00946552" w14:paraId="7DEF7F16" w14:textId="77777777">
      <w:pPr>
        <w:ind w:left="2160" w:hanging="2160"/>
        <w:rPr>
          <w:b/>
        </w:rPr>
      </w:pPr>
      <w:r>
        <w:rPr>
          <w:b/>
        </w:rPr>
        <w:t>P</w:t>
      </w:r>
      <w:r w:rsidRPr="00B13F10" w:rsidR="00BC5F0C">
        <w:rPr>
          <w:b/>
        </w:rPr>
        <w:t>URPOSE</w:t>
      </w:r>
      <w:r w:rsidRPr="00B13F10" w:rsidR="00B13F10">
        <w:rPr>
          <w:b/>
        </w:rPr>
        <w:t>:</w:t>
      </w:r>
      <w:r w:rsidR="00B13F10">
        <w:rPr>
          <w:b/>
        </w:rPr>
        <w:tab/>
      </w:r>
    </w:p>
    <w:p w:rsidR="00191A60" w:rsidP="00FB45F9" w:rsidRDefault="00B13F10" w14:paraId="67EB68AC" w14:textId="77777777">
      <w:r>
        <w:t>The purpose of</w:t>
      </w:r>
      <w:r w:rsidR="00FB45F9">
        <w:t xml:space="preserve"> this report is to </w:t>
      </w:r>
      <w:r w:rsidR="00191A60">
        <w:t xml:space="preserve">make the SSU Board aware of the status of the Portal Project we have been participating in, and to seek the SSU Board’s authorization to re-interpret the project payment schedule.  </w:t>
      </w:r>
    </w:p>
    <w:p w:rsidRPr="00B13F10" w:rsidR="00970F79" w:rsidP="00970F79" w:rsidRDefault="009A3BD5" w14:paraId="4D1B8E16" w14:textId="77777777">
      <w:pPr>
        <w:rPr>
          <w:b/>
        </w:rPr>
      </w:pPr>
      <w:r w:rsidRPr="00B13F10">
        <w:rPr>
          <w:b/>
        </w:rPr>
        <w:t>BACKGROUND</w:t>
      </w:r>
      <w:r w:rsidRPr="00B13F10" w:rsidR="00B13F10">
        <w:rPr>
          <w:b/>
        </w:rPr>
        <w:t>:</w:t>
      </w:r>
    </w:p>
    <w:p w:rsidRPr="00892ED9" w:rsidR="00191A60" w:rsidP="00191A60" w:rsidRDefault="00191A60" w14:paraId="3526C8A5" w14:textId="77777777">
      <w:pPr>
        <w:rPr>
          <w:rFonts w:cs="Arial"/>
        </w:rPr>
      </w:pPr>
      <w:r w:rsidRPr="00892ED9">
        <w:rPr>
          <w:rFonts w:cs="Arial"/>
        </w:rPr>
        <w:t>In 2016, the SSU Board authorized a $150,000 partnership with Sheridan College to enable SSU to participate in efforts to redefine Sheridan College’s main intranet portal, and to find ways to integrate SSU information and club life into the portal infrastructure.  The partnership payments were established as an initial $50,000 payment in 2016, followed by several $25,000 annual payments for “project refinement and maintenance.”</w:t>
      </w:r>
    </w:p>
    <w:p w:rsidRPr="00892ED9" w:rsidR="00191A60" w:rsidP="00191A60" w:rsidRDefault="00191A60" w14:paraId="2BEC35F0" w14:textId="77777777">
      <w:pPr>
        <w:rPr>
          <w:rFonts w:cs="Arial"/>
        </w:rPr>
      </w:pPr>
      <w:r w:rsidRPr="00892ED9">
        <w:rPr>
          <w:rFonts w:cs="Arial"/>
        </w:rPr>
        <w:t>The Portal Project has taken considerably longer to complete than originally conceptualized for a number of reasons</w:t>
      </w:r>
      <w:r w:rsidRPr="00892ED9" w:rsidR="00892ED9">
        <w:rPr>
          <w:rFonts w:cs="Arial"/>
        </w:rPr>
        <w:t xml:space="preserve">, and it has not progressed to the “Project Refinement and Maintenance” phase.  As a result, no payments beyond the original $50,000 have been forwarded.  </w:t>
      </w:r>
    </w:p>
    <w:p w:rsidRPr="00892ED9" w:rsidR="00392DA9" w:rsidP="00FB45F9" w:rsidRDefault="00892ED9" w14:paraId="1FDE036B" w14:textId="77777777">
      <w:r w:rsidRPr="00892ED9">
        <w:rPr>
          <w:rFonts w:cs="Arial"/>
        </w:rPr>
        <w:t xml:space="preserve">Here is a current update from </w:t>
      </w:r>
      <w:r w:rsidRPr="00892ED9" w:rsidR="00191A60">
        <w:t>Laura DiViesti who sits on the Portal Project:</w:t>
      </w:r>
    </w:p>
    <w:p w:rsidRPr="00892ED9" w:rsidR="00191A60" w:rsidP="00191A60" w:rsidRDefault="00191A60" w14:paraId="2335E16F" w14:textId="77777777">
      <w:pPr>
        <w:ind w:left="709" w:right="1422"/>
        <w:rPr>
          <w:i/>
        </w:rPr>
      </w:pPr>
      <w:r w:rsidRPr="00892ED9">
        <w:rPr>
          <w:i/>
        </w:rPr>
        <w:t>With the Intranet Refresh Portal Project, I sit on [two] committees to ensure that the needs of the SSU are being taken into consideration throughout the project and building phases. We have worked to integrate Clubs Corner, our online clubs platform, into the project allowing for students to be able to find new clubs that might be of interest based off their interests, area of study and campus, and to have direct links from the portal to popular pages on our website (services, events, student leaders, etc.).  I joined the project in May 2018, and have seen it rapidly progress from the RFP stage to the current stage of design and development. The project is on track to launch as a minimal viable product (MVP) in early 2020, with updates being rolled out in phases.</w:t>
      </w:r>
    </w:p>
    <w:p w:rsidRPr="00892ED9" w:rsidR="00191A60" w:rsidP="00FB45F9" w:rsidRDefault="00892ED9" w14:paraId="651636B0" w14:textId="77777777">
      <w:r w:rsidRPr="00892ED9">
        <w:t>The project leads have approached SSU for access to subsequent commitments made by the previous board.  While the project has not proceeded to a “refinement and maintenance” phase, SSU management is comfortable recommending the release of committed project funds since the project is progressing rapidly to completion, and the original language in the agreement was not necessarily intended to limit the use of the SSU’s $150,000 commitment.</w:t>
      </w:r>
    </w:p>
    <w:p w:rsidRPr="00892ED9" w:rsidR="00892ED9" w:rsidP="00892ED9" w:rsidRDefault="00892ED9" w14:paraId="203CF633" w14:textId="77777777">
      <w:pPr>
        <w:rPr>
          <w:rFonts w:cstheme="minorHAnsi"/>
        </w:rPr>
      </w:pPr>
      <w:r w:rsidRPr="00892ED9">
        <w:rPr>
          <w:rFonts w:cstheme="minorHAnsi"/>
        </w:rPr>
        <w:t xml:space="preserve">According to the original payment schedule per below, we should be paying $25,000 this fiscal year, which is in-line with our budget.  </w:t>
      </w:r>
    </w:p>
    <w:p w:rsidRPr="00892ED9" w:rsidR="00892ED9" w:rsidP="00892ED9" w:rsidRDefault="00892ED9" w14:paraId="5DBDCA75" w14:textId="77777777">
      <w:pPr>
        <w:rPr>
          <w:rFonts w:cstheme="minorHAnsi"/>
        </w:rPr>
      </w:pPr>
      <w:r w:rsidRPr="00892ED9">
        <w:rPr>
          <w:rFonts w:cstheme="minorHAnsi"/>
        </w:rPr>
        <w:t>2019-20 Project Refinement and Maintenance   $25,000</w:t>
      </w:r>
    </w:p>
    <w:p w:rsidRPr="00892ED9" w:rsidR="00892ED9" w:rsidP="00892ED9" w:rsidRDefault="00892ED9" w14:paraId="550CD2BA" w14:textId="77777777">
      <w:pPr>
        <w:rPr>
          <w:rFonts w:cstheme="minorHAnsi"/>
        </w:rPr>
      </w:pPr>
      <w:r w:rsidRPr="00892ED9">
        <w:rPr>
          <w:rFonts w:cstheme="minorHAnsi"/>
        </w:rPr>
        <w:t>2020-21 Project Refinement and Maintenance   $25,000</w:t>
      </w:r>
    </w:p>
    <w:p w:rsidRPr="00892ED9" w:rsidR="00892ED9" w:rsidP="00892ED9" w:rsidRDefault="00892ED9" w14:paraId="67FD1CCF" w14:textId="77777777">
      <w:pPr>
        <w:rPr>
          <w:rFonts w:cstheme="minorHAnsi"/>
        </w:rPr>
      </w:pPr>
      <w:r w:rsidRPr="00892ED9">
        <w:rPr>
          <w:rFonts w:cstheme="minorHAnsi"/>
        </w:rPr>
        <w:t>2021-22 Project Refinement and Maintenance   $25,000</w:t>
      </w:r>
    </w:p>
    <w:p w:rsidRPr="00892ED9" w:rsidR="00892ED9" w:rsidP="00892ED9" w:rsidRDefault="00892ED9" w14:paraId="744718F9" w14:textId="77777777">
      <w:pPr>
        <w:rPr>
          <w:rFonts w:cstheme="minorHAnsi"/>
        </w:rPr>
      </w:pPr>
      <w:r w:rsidRPr="00892ED9">
        <w:rPr>
          <w:rFonts w:cstheme="minorHAnsi"/>
        </w:rPr>
        <w:t>2022-23 Project Refinement and Maintenance   $25,000</w:t>
      </w:r>
    </w:p>
    <w:p w:rsidR="00892ED9" w:rsidP="00FB45F9" w:rsidRDefault="00892ED9" w14:paraId="6695F83F" w14:textId="77777777">
      <w:pPr>
        <w:rPr>
          <w:b/>
        </w:rPr>
      </w:pPr>
    </w:p>
    <w:p w:rsidRPr="00D25E40" w:rsidR="00392DA9" w:rsidP="00FB45F9" w:rsidRDefault="00392DA9" w14:paraId="22618964" w14:textId="77777777">
      <w:pPr>
        <w:rPr>
          <w:b/>
        </w:rPr>
      </w:pPr>
      <w:r w:rsidRPr="00D25E40">
        <w:rPr>
          <w:b/>
        </w:rPr>
        <w:t>FINANCIAL IMPACT:</w:t>
      </w:r>
    </w:p>
    <w:p w:rsidR="00D25E40" w:rsidP="00892ED9" w:rsidRDefault="00892ED9" w14:paraId="12E08883" w14:textId="3C56EB8F">
      <w:r>
        <w:t>None.  These f</w:t>
      </w:r>
      <w:r w:rsidR="002F54E7">
        <w:t>u</w:t>
      </w:r>
      <w:r>
        <w:t xml:space="preserve">nds were already committed and put aside by a previous board. </w:t>
      </w:r>
    </w:p>
    <w:p w:rsidR="00892ED9" w:rsidP="00D25E40" w:rsidRDefault="00892ED9" w14:paraId="4AE1D27F" w14:textId="77777777">
      <w:pPr>
        <w:rPr>
          <w:b/>
        </w:rPr>
      </w:pPr>
    </w:p>
    <w:p w:rsidRPr="00D25E40" w:rsidR="00D25E40" w:rsidP="00D25E40" w:rsidRDefault="00D25E40" w14:paraId="545521DC" w14:textId="77777777">
      <w:pPr>
        <w:rPr>
          <w:b/>
        </w:rPr>
      </w:pPr>
      <w:r w:rsidRPr="00D25E40">
        <w:rPr>
          <w:b/>
        </w:rPr>
        <w:t>REQUEST:</w:t>
      </w:r>
    </w:p>
    <w:p w:rsidR="00892ED9" w:rsidP="00D25E40" w:rsidRDefault="00892ED9" w14:paraId="6100D8F3" w14:textId="77777777">
      <w:r>
        <w:t>SSU m</w:t>
      </w:r>
      <w:r w:rsidR="00D25E40">
        <w:t xml:space="preserve">anagement respectfully requests the authorization of the SSU Board to </w:t>
      </w:r>
      <w:r>
        <w:t>approve the following motion to release subsequent payments to Sheridan College related to SSU’s original Portal Project commitment.</w:t>
      </w:r>
    </w:p>
    <w:p w:rsidR="00892ED9" w:rsidP="00D25E40" w:rsidRDefault="00D25E40" w14:paraId="788FCEEC" w14:textId="1DCF36CB">
      <w:pPr>
        <w:rPr>
          <w:b/>
          <w:i/>
        </w:rPr>
      </w:pPr>
      <w:r w:rsidRPr="00D25E40">
        <w:rPr>
          <w:b/>
          <w:i/>
        </w:rPr>
        <w:t xml:space="preserve">BE IT RESOLVED THAT the SSU Board authorizes the SSU President and General Manager to </w:t>
      </w:r>
      <w:r w:rsidR="00892ED9">
        <w:rPr>
          <w:b/>
          <w:i/>
        </w:rPr>
        <w:t>transfer the remaining Portal Project commitments, totalling $100,000 from the 2016 agreement, in $25,000 annual instalments at management’s discretion for general project completion starting in 2019-20</w:t>
      </w:r>
      <w:r w:rsidR="00134F6D">
        <w:rPr>
          <w:b/>
          <w:i/>
        </w:rPr>
        <w:t xml:space="preserve"> with an annual update for the board</w:t>
      </w:r>
      <w:r w:rsidR="00892ED9">
        <w:rPr>
          <w:b/>
          <w:i/>
        </w:rPr>
        <w:t>.</w:t>
      </w:r>
    </w:p>
    <w:sectPr w:rsidR="00892ED9" w:rsidSect="004114B3">
      <w:pgSz w:w="12240" w:h="15840"/>
      <w:pgMar w:top="1134"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31652"/>
    <w:multiLevelType w:val="hybridMultilevel"/>
    <w:tmpl w:val="ED4E78C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 w15:restartNumberingAfterBreak="0">
    <w:nsid w:val="0DC20484"/>
    <w:multiLevelType w:val="hybridMultilevel"/>
    <w:tmpl w:val="E06C1E2A"/>
    <w:lvl w:ilvl="0" w:tplc="5CEC4B58">
      <w:numFmt w:val="bullet"/>
      <w:lvlText w:val="-"/>
      <w:lvlJc w:val="left"/>
      <w:pPr>
        <w:ind w:left="720" w:hanging="360"/>
      </w:pPr>
      <w:rPr>
        <w:rFonts w:hint="default" w:ascii="Calibri" w:hAnsi="Calibri" w:cs="Calibri" w:eastAsiaTheme="minorHAns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 w15:restartNumberingAfterBreak="0">
    <w:nsid w:val="0E935A76"/>
    <w:multiLevelType w:val="hybridMultilevel"/>
    <w:tmpl w:val="73FE67D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 w15:restartNumberingAfterBreak="0">
    <w:nsid w:val="10635140"/>
    <w:multiLevelType w:val="hybridMultilevel"/>
    <w:tmpl w:val="8D6CE406"/>
    <w:lvl w:ilvl="0" w:tplc="059209C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4924D1C"/>
    <w:multiLevelType w:val="hybridMultilevel"/>
    <w:tmpl w:val="E7322B92"/>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5" w15:restartNumberingAfterBreak="0">
    <w:nsid w:val="1D7374F3"/>
    <w:multiLevelType w:val="hybridMultilevel"/>
    <w:tmpl w:val="83FCDE0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4197F92"/>
    <w:multiLevelType w:val="hybridMultilevel"/>
    <w:tmpl w:val="9B4C1C7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7" w15:restartNumberingAfterBreak="0">
    <w:nsid w:val="31F54BCE"/>
    <w:multiLevelType w:val="hybridMultilevel"/>
    <w:tmpl w:val="B9C40CBE"/>
    <w:lvl w:ilvl="0" w:tplc="10090001">
      <w:start w:val="1"/>
      <w:numFmt w:val="bullet"/>
      <w:lvlText w:val=""/>
      <w:lvlJc w:val="left"/>
      <w:pPr>
        <w:ind w:left="720" w:hanging="360"/>
      </w:pPr>
      <w:rPr>
        <w:rFonts w:hint="default" w:ascii="Symbol" w:hAnsi="Symbo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8AA01F7"/>
    <w:multiLevelType w:val="hybridMultilevel"/>
    <w:tmpl w:val="4252AEDC"/>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3D92531B"/>
    <w:multiLevelType w:val="hybridMultilevel"/>
    <w:tmpl w:val="C01EC982"/>
    <w:lvl w:ilvl="0" w:tplc="5FD60CE2">
      <w:numFmt w:val="bullet"/>
      <w:lvlText w:val="-"/>
      <w:lvlJc w:val="left"/>
      <w:pPr>
        <w:ind w:left="720" w:hanging="360"/>
      </w:pPr>
      <w:rPr>
        <w:rFonts w:hint="default" w:ascii="Calibri" w:hAnsi="Calibri" w:cs="Calibri" w:eastAsiaTheme="minorHAns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0" w15:restartNumberingAfterBreak="0">
    <w:nsid w:val="3DDA0F83"/>
    <w:multiLevelType w:val="hybridMultilevel"/>
    <w:tmpl w:val="8338A14C"/>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start w:val="1"/>
      <w:numFmt w:val="bullet"/>
      <w:lvlText w:val=""/>
      <w:lvlJc w:val="left"/>
      <w:pPr>
        <w:ind w:left="2880" w:hanging="360"/>
      </w:pPr>
      <w:rPr>
        <w:rFonts w:hint="default" w:ascii="Symbol" w:hAnsi="Symbol"/>
      </w:rPr>
    </w:lvl>
    <w:lvl w:ilvl="4" w:tplc="10090003">
      <w:start w:val="1"/>
      <w:numFmt w:val="bullet"/>
      <w:lvlText w:val="o"/>
      <w:lvlJc w:val="left"/>
      <w:pPr>
        <w:ind w:left="3600" w:hanging="360"/>
      </w:pPr>
      <w:rPr>
        <w:rFonts w:hint="default" w:ascii="Courier New" w:hAnsi="Courier New" w:cs="Courier New"/>
      </w:rPr>
    </w:lvl>
    <w:lvl w:ilvl="5" w:tplc="10090005">
      <w:start w:val="1"/>
      <w:numFmt w:val="bullet"/>
      <w:lvlText w:val=""/>
      <w:lvlJc w:val="left"/>
      <w:pPr>
        <w:ind w:left="4320" w:hanging="360"/>
      </w:pPr>
      <w:rPr>
        <w:rFonts w:hint="default" w:ascii="Wingdings" w:hAnsi="Wingdings"/>
      </w:rPr>
    </w:lvl>
    <w:lvl w:ilvl="6" w:tplc="10090001">
      <w:start w:val="1"/>
      <w:numFmt w:val="bullet"/>
      <w:lvlText w:val=""/>
      <w:lvlJc w:val="left"/>
      <w:pPr>
        <w:ind w:left="5040" w:hanging="360"/>
      </w:pPr>
      <w:rPr>
        <w:rFonts w:hint="default" w:ascii="Symbol" w:hAnsi="Symbol"/>
      </w:rPr>
    </w:lvl>
    <w:lvl w:ilvl="7" w:tplc="10090003">
      <w:start w:val="1"/>
      <w:numFmt w:val="bullet"/>
      <w:lvlText w:val="o"/>
      <w:lvlJc w:val="left"/>
      <w:pPr>
        <w:ind w:left="5760" w:hanging="360"/>
      </w:pPr>
      <w:rPr>
        <w:rFonts w:hint="default" w:ascii="Courier New" w:hAnsi="Courier New" w:cs="Courier New"/>
      </w:rPr>
    </w:lvl>
    <w:lvl w:ilvl="8" w:tplc="10090005">
      <w:start w:val="1"/>
      <w:numFmt w:val="bullet"/>
      <w:lvlText w:val=""/>
      <w:lvlJc w:val="left"/>
      <w:pPr>
        <w:ind w:left="6480" w:hanging="360"/>
      </w:pPr>
      <w:rPr>
        <w:rFonts w:hint="default" w:ascii="Wingdings" w:hAnsi="Wingdings"/>
      </w:rPr>
    </w:lvl>
  </w:abstractNum>
  <w:abstractNum w:abstractNumId="11" w15:restartNumberingAfterBreak="0">
    <w:nsid w:val="42CF473C"/>
    <w:multiLevelType w:val="hybridMultilevel"/>
    <w:tmpl w:val="E41A41C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6B854EB"/>
    <w:multiLevelType w:val="hybridMultilevel"/>
    <w:tmpl w:val="38C66D30"/>
    <w:lvl w:ilvl="0" w:tplc="E474B102">
      <w:start w:val="1"/>
      <w:numFmt w:val="decimal"/>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3" w15:restartNumberingAfterBreak="0">
    <w:nsid w:val="48C04061"/>
    <w:multiLevelType w:val="hybridMultilevel"/>
    <w:tmpl w:val="1092065C"/>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4" w15:restartNumberingAfterBreak="0">
    <w:nsid w:val="49C66466"/>
    <w:multiLevelType w:val="hybridMultilevel"/>
    <w:tmpl w:val="28AA7BA8"/>
    <w:lvl w:ilvl="0" w:tplc="13865466">
      <w:start w:val="1"/>
      <w:numFmt w:val="decimal"/>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5" w15:restartNumberingAfterBreak="0">
    <w:nsid w:val="616536B9"/>
    <w:multiLevelType w:val="hybridMultilevel"/>
    <w:tmpl w:val="8B2EDB78"/>
    <w:lvl w:ilvl="0" w:tplc="70FE4D8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22C086C"/>
    <w:multiLevelType w:val="hybridMultilevel"/>
    <w:tmpl w:val="A8F401F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E61479B"/>
    <w:multiLevelType w:val="hybridMultilevel"/>
    <w:tmpl w:val="AA2CC742"/>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8" w15:restartNumberingAfterBreak="0">
    <w:nsid w:val="75CE2B54"/>
    <w:multiLevelType w:val="hybridMultilevel"/>
    <w:tmpl w:val="74D6A3EE"/>
    <w:lvl w:ilvl="0" w:tplc="DE06357E">
      <w:start w:val="1"/>
      <w:numFmt w:val="bullet"/>
      <w:lvlText w:val="-"/>
      <w:lvlJc w:val="left"/>
      <w:pPr>
        <w:ind w:left="720" w:hanging="360"/>
      </w:pPr>
      <w:rPr>
        <w:rFonts w:hint="default" w:ascii="Calibri" w:hAnsi="Calibri" w:cs="Calibri" w:eastAsiaTheme="minorHAns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9" w15:restartNumberingAfterBreak="0">
    <w:nsid w:val="794D4F02"/>
    <w:multiLevelType w:val="hybridMultilevel"/>
    <w:tmpl w:val="E252227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9557666"/>
    <w:multiLevelType w:val="hybridMultilevel"/>
    <w:tmpl w:val="D1A41CBC"/>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abstractNumId w:val="12"/>
  </w:num>
  <w:num w:numId="2">
    <w:abstractNumId w:val="10"/>
  </w:num>
  <w:num w:numId="3">
    <w:abstractNumId w:val="14"/>
  </w:num>
  <w:num w:numId="4">
    <w:abstractNumId w:val="8"/>
  </w:num>
  <w:num w:numId="5">
    <w:abstractNumId w:val="5"/>
  </w:num>
  <w:num w:numId="6">
    <w:abstractNumId w:val="15"/>
  </w:num>
  <w:num w:numId="7">
    <w:abstractNumId w:val="18"/>
  </w:num>
  <w:num w:numId="8">
    <w:abstractNumId w:val="16"/>
  </w:num>
  <w:num w:numId="9">
    <w:abstractNumId w:val="7"/>
  </w:num>
  <w:num w:numId="10">
    <w:abstractNumId w:val="9"/>
  </w:num>
  <w:num w:numId="11">
    <w:abstractNumId w:val="6"/>
  </w:num>
  <w:num w:numId="12">
    <w:abstractNumId w:val="4"/>
  </w:num>
  <w:num w:numId="13">
    <w:abstractNumId w:val="0"/>
  </w:num>
  <w:num w:numId="14">
    <w:abstractNumId w:val="13"/>
  </w:num>
  <w:num w:numId="15">
    <w:abstractNumId w:val="17"/>
  </w:num>
  <w:num w:numId="16">
    <w:abstractNumId w:val="2"/>
  </w:num>
  <w:num w:numId="17">
    <w:abstractNumId w:val="20"/>
  </w:num>
  <w:num w:numId="18">
    <w:abstractNumId w:val="11"/>
  </w:num>
  <w:num w:numId="19">
    <w:abstractNumId w:val="19"/>
  </w:num>
  <w:num w:numId="20">
    <w:abstractNumId w:val="3"/>
  </w:num>
  <w:num w:numId="2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BD5"/>
    <w:rsid w:val="00012903"/>
    <w:rsid w:val="00024993"/>
    <w:rsid w:val="00034EE2"/>
    <w:rsid w:val="000B2695"/>
    <w:rsid w:val="000B532A"/>
    <w:rsid w:val="000D614A"/>
    <w:rsid w:val="000E12AC"/>
    <w:rsid w:val="000E25EA"/>
    <w:rsid w:val="00107346"/>
    <w:rsid w:val="001134F2"/>
    <w:rsid w:val="001319C0"/>
    <w:rsid w:val="00134F6D"/>
    <w:rsid w:val="00164909"/>
    <w:rsid w:val="00191A60"/>
    <w:rsid w:val="00216388"/>
    <w:rsid w:val="0023269F"/>
    <w:rsid w:val="00242544"/>
    <w:rsid w:val="002A54A9"/>
    <w:rsid w:val="002D788F"/>
    <w:rsid w:val="002F54E7"/>
    <w:rsid w:val="00302D62"/>
    <w:rsid w:val="00325013"/>
    <w:rsid w:val="003355A6"/>
    <w:rsid w:val="0036165E"/>
    <w:rsid w:val="00363BC5"/>
    <w:rsid w:val="00392DA9"/>
    <w:rsid w:val="004114B3"/>
    <w:rsid w:val="00436F66"/>
    <w:rsid w:val="00460624"/>
    <w:rsid w:val="00466619"/>
    <w:rsid w:val="00476248"/>
    <w:rsid w:val="004A78D9"/>
    <w:rsid w:val="004D2763"/>
    <w:rsid w:val="004D46DE"/>
    <w:rsid w:val="004D4B4D"/>
    <w:rsid w:val="004F4ABA"/>
    <w:rsid w:val="00507D9D"/>
    <w:rsid w:val="00511313"/>
    <w:rsid w:val="0059288B"/>
    <w:rsid w:val="005A5C16"/>
    <w:rsid w:val="005D455F"/>
    <w:rsid w:val="005E5E05"/>
    <w:rsid w:val="005F0857"/>
    <w:rsid w:val="00610AD5"/>
    <w:rsid w:val="0061381A"/>
    <w:rsid w:val="006244D8"/>
    <w:rsid w:val="00716D59"/>
    <w:rsid w:val="0072321A"/>
    <w:rsid w:val="007401F5"/>
    <w:rsid w:val="00784201"/>
    <w:rsid w:val="007F7312"/>
    <w:rsid w:val="00811927"/>
    <w:rsid w:val="00811D33"/>
    <w:rsid w:val="008207CF"/>
    <w:rsid w:val="008736D0"/>
    <w:rsid w:val="00874C1E"/>
    <w:rsid w:val="00884575"/>
    <w:rsid w:val="00892ED9"/>
    <w:rsid w:val="008965EF"/>
    <w:rsid w:val="008A7A16"/>
    <w:rsid w:val="008B6D1C"/>
    <w:rsid w:val="008D5F1A"/>
    <w:rsid w:val="00946552"/>
    <w:rsid w:val="00970F79"/>
    <w:rsid w:val="00977B39"/>
    <w:rsid w:val="009A3BD5"/>
    <w:rsid w:val="009B0A43"/>
    <w:rsid w:val="009B7A73"/>
    <w:rsid w:val="009F4F55"/>
    <w:rsid w:val="00A01844"/>
    <w:rsid w:val="00A04C82"/>
    <w:rsid w:val="00A176CF"/>
    <w:rsid w:val="00A634DA"/>
    <w:rsid w:val="00A77002"/>
    <w:rsid w:val="00AB471A"/>
    <w:rsid w:val="00AE7674"/>
    <w:rsid w:val="00AE78AD"/>
    <w:rsid w:val="00B13F10"/>
    <w:rsid w:val="00B30CAD"/>
    <w:rsid w:val="00B3106B"/>
    <w:rsid w:val="00B53FA5"/>
    <w:rsid w:val="00B75615"/>
    <w:rsid w:val="00BC5F0C"/>
    <w:rsid w:val="00C12B2D"/>
    <w:rsid w:val="00C55E07"/>
    <w:rsid w:val="00C57A84"/>
    <w:rsid w:val="00C77B59"/>
    <w:rsid w:val="00CD466C"/>
    <w:rsid w:val="00CF7689"/>
    <w:rsid w:val="00D04473"/>
    <w:rsid w:val="00D25E40"/>
    <w:rsid w:val="00D91588"/>
    <w:rsid w:val="00D968B1"/>
    <w:rsid w:val="00DB5371"/>
    <w:rsid w:val="00DF49FB"/>
    <w:rsid w:val="00E16B52"/>
    <w:rsid w:val="00E35361"/>
    <w:rsid w:val="00E40A17"/>
    <w:rsid w:val="00E62F0A"/>
    <w:rsid w:val="00E71673"/>
    <w:rsid w:val="00E74337"/>
    <w:rsid w:val="00EE1B94"/>
    <w:rsid w:val="00EE40E9"/>
    <w:rsid w:val="00F16A6F"/>
    <w:rsid w:val="00F16D73"/>
    <w:rsid w:val="00F34DBE"/>
    <w:rsid w:val="00F74B47"/>
    <w:rsid w:val="00F927C3"/>
    <w:rsid w:val="00FB45F9"/>
    <w:rsid w:val="00FE35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C42E0"/>
  <w15:chartTrackingRefBased/>
  <w15:docId w15:val="{99122DD8-D9B8-446C-A98D-48494C231BD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77B59"/>
    <w:pPr>
      <w:ind w:left="720"/>
      <w:contextualSpacing/>
    </w:pPr>
  </w:style>
  <w:style w:type="table" w:styleId="TableGrid">
    <w:name w:val="Table Grid"/>
    <w:basedOn w:val="TableNormal"/>
    <w:uiPriority w:val="39"/>
    <w:rsid w:val="00D0447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0" w:customStyle="1">
    <w:name w:val="TableGrid"/>
    <w:rsid w:val="00F74B47"/>
    <w:pPr>
      <w:spacing w:after="0" w:line="240" w:lineRule="auto"/>
    </w:pPr>
    <w:rPr>
      <w:rFonts w:eastAsiaTheme="minorEastAsia"/>
      <w:lang w:eastAsia="en-C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92DA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92D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85810">
      <w:bodyDiv w:val="1"/>
      <w:marLeft w:val="0"/>
      <w:marRight w:val="0"/>
      <w:marTop w:val="0"/>
      <w:marBottom w:val="0"/>
      <w:divBdr>
        <w:top w:val="none" w:sz="0" w:space="0" w:color="auto"/>
        <w:left w:val="none" w:sz="0" w:space="0" w:color="auto"/>
        <w:bottom w:val="none" w:sz="0" w:space="0" w:color="auto"/>
        <w:right w:val="none" w:sz="0" w:space="0" w:color="auto"/>
      </w:divBdr>
    </w:div>
    <w:div w:id="403842811">
      <w:bodyDiv w:val="1"/>
      <w:marLeft w:val="0"/>
      <w:marRight w:val="0"/>
      <w:marTop w:val="0"/>
      <w:marBottom w:val="0"/>
      <w:divBdr>
        <w:top w:val="none" w:sz="0" w:space="0" w:color="auto"/>
        <w:left w:val="none" w:sz="0" w:space="0" w:color="auto"/>
        <w:bottom w:val="none" w:sz="0" w:space="0" w:color="auto"/>
        <w:right w:val="none" w:sz="0" w:space="0" w:color="auto"/>
      </w:divBdr>
    </w:div>
    <w:div w:id="568536455">
      <w:bodyDiv w:val="1"/>
      <w:marLeft w:val="0"/>
      <w:marRight w:val="0"/>
      <w:marTop w:val="0"/>
      <w:marBottom w:val="0"/>
      <w:divBdr>
        <w:top w:val="none" w:sz="0" w:space="0" w:color="auto"/>
        <w:left w:val="none" w:sz="0" w:space="0" w:color="auto"/>
        <w:bottom w:val="none" w:sz="0" w:space="0" w:color="auto"/>
        <w:right w:val="none" w:sz="0" w:space="0" w:color="auto"/>
      </w:divBdr>
    </w:div>
    <w:div w:id="1133064180">
      <w:bodyDiv w:val="1"/>
      <w:marLeft w:val="0"/>
      <w:marRight w:val="0"/>
      <w:marTop w:val="0"/>
      <w:marBottom w:val="0"/>
      <w:divBdr>
        <w:top w:val="none" w:sz="0" w:space="0" w:color="auto"/>
        <w:left w:val="none" w:sz="0" w:space="0" w:color="auto"/>
        <w:bottom w:val="none" w:sz="0" w:space="0" w:color="auto"/>
        <w:right w:val="none" w:sz="0" w:space="0" w:color="auto"/>
      </w:divBdr>
    </w:div>
    <w:div w:id="1251623432">
      <w:bodyDiv w:val="1"/>
      <w:marLeft w:val="0"/>
      <w:marRight w:val="0"/>
      <w:marTop w:val="0"/>
      <w:marBottom w:val="0"/>
      <w:divBdr>
        <w:top w:val="none" w:sz="0" w:space="0" w:color="auto"/>
        <w:left w:val="none" w:sz="0" w:space="0" w:color="auto"/>
        <w:bottom w:val="none" w:sz="0" w:space="0" w:color="auto"/>
        <w:right w:val="none" w:sz="0" w:space="0" w:color="auto"/>
      </w:divBdr>
    </w:div>
    <w:div w:id="1284311811">
      <w:bodyDiv w:val="1"/>
      <w:marLeft w:val="0"/>
      <w:marRight w:val="0"/>
      <w:marTop w:val="0"/>
      <w:marBottom w:val="0"/>
      <w:divBdr>
        <w:top w:val="none" w:sz="0" w:space="0" w:color="auto"/>
        <w:left w:val="none" w:sz="0" w:space="0" w:color="auto"/>
        <w:bottom w:val="none" w:sz="0" w:space="0" w:color="auto"/>
        <w:right w:val="none" w:sz="0" w:space="0" w:color="auto"/>
      </w:divBdr>
    </w:div>
    <w:div w:id="162897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image" Target="media/image1.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C76A1209AD4F4A9527984482D774DA" ma:contentTypeVersion="4" ma:contentTypeDescription="Create a new document." ma:contentTypeScope="" ma:versionID="4c9a44180e56986c5f38a588092fcec4">
  <xsd:schema xmlns:xsd="http://www.w3.org/2001/XMLSchema" xmlns:xs="http://www.w3.org/2001/XMLSchema" xmlns:p="http://schemas.microsoft.com/office/2006/metadata/properties" xmlns:ns2="ccf585c7-d511-4ae2-b189-e5382f9c88b9" targetNamespace="http://schemas.microsoft.com/office/2006/metadata/properties" ma:root="true" ma:fieldsID="eec09de753454b932bed9de4823032e5" ns2:_="">
    <xsd:import namespace="ccf585c7-d511-4ae2-b189-e5382f9c88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585c7-d511-4ae2-b189-e5382f9c88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35D06-0957-4EAE-97F6-400A922AA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585c7-d511-4ae2-b189-e5382f9c8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93F59B-03A3-4564-846F-97F80DDFE5F8}">
  <ds:schemaRefs>
    <ds:schemaRef ds:uri="http://schemas.microsoft.com/sharepoint/v3/contenttype/forms"/>
  </ds:schemaRefs>
</ds:datastoreItem>
</file>

<file path=customXml/itemProps3.xml><?xml version="1.0" encoding="utf-8"?>
<ds:datastoreItem xmlns:ds="http://schemas.openxmlformats.org/officeDocument/2006/customXml" ds:itemID="{2A5F2C9C-A207-4EB7-94FD-B2FDCCF1A7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CD29B7-0DFA-406E-AD3B-DA7A5B95F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529</Words>
  <Characters>3019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Sheridan College</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King</dc:creator>
  <cp:keywords/>
  <dc:description/>
  <cp:lastModifiedBy>Laura DiViesti</cp:lastModifiedBy>
  <cp:revision>7</cp:revision>
  <cp:lastPrinted>2017-10-13T17:51:00Z</cp:lastPrinted>
  <dcterms:created xsi:type="dcterms:W3CDTF">2019-10-15T18:27:00Z</dcterms:created>
  <dcterms:modified xsi:type="dcterms:W3CDTF">2019-10-17T01:34:00Z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-1864023733</vt:i4>
  </property>
  <property fmtid="{D5CDD505-2E9C-101B-9397-08002B2CF9AE}" pid="3" name="ContentTypeId">
    <vt:lpwstr>0x01010076C76A1209AD4F4A9527984482D774DA</vt:lpwstr>
  </property>
</Properties>
</file>